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62A0" w14:textId="77777777" w:rsidR="009B0969" w:rsidRDefault="009B0969" w:rsidP="009B0969">
      <w:pPr>
        <w:jc w:val="center"/>
        <w:rPr>
          <w:b/>
          <w:sz w:val="28"/>
          <w:szCs w:val="28"/>
        </w:rPr>
      </w:pPr>
      <w:r w:rsidRPr="00DC15B2">
        <w:rPr>
          <w:b/>
          <w:sz w:val="28"/>
          <w:szCs w:val="28"/>
        </w:rPr>
        <w:t>Általános tájékoztató</w:t>
      </w:r>
    </w:p>
    <w:p w14:paraId="47A05E61" w14:textId="77777777" w:rsidR="009B0969" w:rsidRPr="0042719B" w:rsidRDefault="009B0969" w:rsidP="009B0969">
      <w:pPr>
        <w:jc w:val="both"/>
        <w:rPr>
          <w:sz w:val="28"/>
          <w:szCs w:val="28"/>
        </w:rPr>
      </w:pPr>
      <w:r w:rsidRPr="0042719B">
        <w:rPr>
          <w:sz w:val="28"/>
          <w:szCs w:val="28"/>
        </w:rPr>
        <w:t xml:space="preserve">A </w:t>
      </w:r>
      <w:r>
        <w:rPr>
          <w:sz w:val="28"/>
          <w:szCs w:val="28"/>
        </w:rPr>
        <w:t>Búzavirág Otthon</w:t>
      </w:r>
      <w:r w:rsidRPr="0042719B">
        <w:rPr>
          <w:sz w:val="28"/>
          <w:szCs w:val="28"/>
        </w:rPr>
        <w:t xml:space="preserve"> Balmazújváros </w:t>
      </w:r>
      <w:r>
        <w:rPr>
          <w:sz w:val="28"/>
          <w:szCs w:val="28"/>
        </w:rPr>
        <w:t>t</w:t>
      </w:r>
      <w:r w:rsidRPr="0042719B">
        <w:rPr>
          <w:sz w:val="28"/>
          <w:szCs w:val="28"/>
        </w:rPr>
        <w:t xml:space="preserve">elephelyen </w:t>
      </w:r>
      <w:r>
        <w:rPr>
          <w:sz w:val="28"/>
          <w:szCs w:val="28"/>
        </w:rPr>
        <w:t>két</w:t>
      </w:r>
      <w:r w:rsidRPr="0042719B">
        <w:rPr>
          <w:sz w:val="28"/>
          <w:szCs w:val="28"/>
        </w:rPr>
        <w:t xml:space="preserve"> szakellátási forma működik</w:t>
      </w:r>
      <w:r>
        <w:rPr>
          <w:sz w:val="28"/>
          <w:szCs w:val="28"/>
        </w:rPr>
        <w:t>, a fogyatékos személyek otthona, és az idősek Otthona</w:t>
      </w:r>
      <w:r w:rsidRPr="0042719B">
        <w:rPr>
          <w:sz w:val="28"/>
          <w:szCs w:val="28"/>
        </w:rPr>
        <w:t>. Az ellátottak ellátási formánként külön épületben vannak elhelyezve.</w:t>
      </w:r>
    </w:p>
    <w:p w14:paraId="6E51894D" w14:textId="77777777" w:rsidR="009B0969" w:rsidRPr="00DC15B2" w:rsidRDefault="009B0969" w:rsidP="009B0969">
      <w:pPr>
        <w:rPr>
          <w:b/>
          <w:sz w:val="28"/>
          <w:szCs w:val="28"/>
        </w:rPr>
      </w:pPr>
      <w:r>
        <w:rPr>
          <w:b/>
          <w:sz w:val="28"/>
          <w:szCs w:val="28"/>
        </w:rPr>
        <w:t>Búzavirág Otthon Balmazújváros.</w:t>
      </w:r>
    </w:p>
    <w:p w14:paraId="490D358D" w14:textId="77777777" w:rsidR="009B0969" w:rsidRPr="00DC15B2" w:rsidRDefault="009B0969" w:rsidP="009B0969">
      <w:pPr>
        <w:pStyle w:val="Nincstrkz"/>
        <w:rPr>
          <w:b/>
          <w:sz w:val="28"/>
          <w:szCs w:val="28"/>
        </w:rPr>
      </w:pPr>
      <w:r w:rsidRPr="00DC15B2">
        <w:rPr>
          <w:b/>
          <w:sz w:val="28"/>
          <w:szCs w:val="28"/>
        </w:rPr>
        <w:t>Fogyatékos Személyek Otthona</w:t>
      </w:r>
      <w:r>
        <w:rPr>
          <w:b/>
          <w:sz w:val="28"/>
          <w:szCs w:val="28"/>
        </w:rPr>
        <w:t xml:space="preserve"> </w:t>
      </w:r>
      <w:r w:rsidRPr="0042719B">
        <w:rPr>
          <w:sz w:val="28"/>
          <w:szCs w:val="28"/>
        </w:rPr>
        <w:t>/</w:t>
      </w:r>
      <w:r>
        <w:rPr>
          <w:sz w:val="28"/>
          <w:szCs w:val="28"/>
        </w:rPr>
        <w:t>90</w:t>
      </w:r>
      <w:r w:rsidRPr="0042719B">
        <w:rPr>
          <w:sz w:val="28"/>
          <w:szCs w:val="28"/>
        </w:rPr>
        <w:t xml:space="preserve"> fős</w:t>
      </w:r>
      <w:r>
        <w:rPr>
          <w:sz w:val="28"/>
          <w:szCs w:val="28"/>
        </w:rPr>
        <w:t>-</w:t>
      </w:r>
      <w:r w:rsidRPr="0042719B">
        <w:rPr>
          <w:sz w:val="28"/>
          <w:szCs w:val="28"/>
        </w:rPr>
        <w:t xml:space="preserve"> 3 szintes épület/</w:t>
      </w:r>
    </w:p>
    <w:p w14:paraId="1ACC2F54" w14:textId="77777777" w:rsidR="009B0969" w:rsidRPr="00BF143B" w:rsidRDefault="009B0969" w:rsidP="009B0969">
      <w:pPr>
        <w:pStyle w:val="Nincstrkz"/>
        <w:jc w:val="center"/>
        <w:rPr>
          <w:b/>
          <w:sz w:val="28"/>
          <w:szCs w:val="28"/>
        </w:rPr>
      </w:pPr>
    </w:p>
    <w:p w14:paraId="26405979" w14:textId="77777777" w:rsidR="009B0969" w:rsidRPr="00AA2B07" w:rsidRDefault="009B0969" w:rsidP="009B0969">
      <w:pPr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AA2B07">
        <w:rPr>
          <w:rFonts w:eastAsia="Times New Roman" w:cs="Times New Roman"/>
          <w:lang w:eastAsia="hu-HU"/>
        </w:rPr>
        <w:t xml:space="preserve">A szociális igazgatásról és szociális ellátásokról szóló 1993. évi III. törvény, valamint a végrehajtásukra kiadott jogszabályok meghatározzák azokat a szakmai feladatokat, személyi és tárgyi feltételeket, amelyek figyelembevételével az intézménynek működnie kell. Mindezekre tekintettel a Szociális és Gyermekvédelmi Főigazgatóság által fenntartott </w:t>
      </w:r>
      <w:r w:rsidRPr="00AA2B07">
        <w:rPr>
          <w:rFonts w:eastAsia="Times New Roman" w:cs="Times New Roman"/>
          <w:b/>
          <w:lang w:eastAsia="hu-HU"/>
        </w:rPr>
        <w:t>Fogyatékos Személyek Otthona</w:t>
      </w:r>
      <w:r w:rsidRPr="00AA2B07">
        <w:rPr>
          <w:rFonts w:eastAsia="Times New Roman" w:cs="Times New Roman"/>
          <w:lang w:eastAsia="hu-HU"/>
        </w:rPr>
        <w:t xml:space="preserve">, </w:t>
      </w:r>
      <w:r w:rsidRPr="00AA2B07">
        <w:rPr>
          <w:rFonts w:eastAsia="Times New Roman" w:cs="Times New Roman"/>
          <w:i/>
          <w:lang w:eastAsia="hu-HU"/>
        </w:rPr>
        <w:t>(mint ápolást, gondozást nyújtó bentlakásos intézmény)</w:t>
      </w:r>
      <w:r w:rsidRPr="00AA2B07">
        <w:rPr>
          <w:rFonts w:eastAsia="Times New Roman" w:cs="Times New Roman"/>
          <w:lang w:eastAsia="hu-HU"/>
        </w:rPr>
        <w:t xml:space="preserve"> biztosítja a szakosított ellátást igénylők számára a szükséges ápolást, gondozást, foglalkoztatást.</w:t>
      </w:r>
    </w:p>
    <w:p w14:paraId="0DB53407" w14:textId="77777777" w:rsidR="009B0969" w:rsidRPr="00AA2B07" w:rsidRDefault="009B0969" w:rsidP="009B0969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704"/>
      </w:tblGrid>
      <w:tr w:rsidR="009B0969" w:rsidRPr="00AA2B07" w14:paraId="7782E1CB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7B99A570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Az intézmény székhelye:</w:t>
            </w:r>
          </w:p>
        </w:tc>
        <w:tc>
          <w:tcPr>
            <w:tcW w:w="4704" w:type="dxa"/>
            <w:shd w:val="clear" w:color="auto" w:fill="auto"/>
          </w:tcPr>
          <w:p w14:paraId="506CC308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 xml:space="preserve">Jázmin Integrált </w:t>
            </w:r>
            <w:r>
              <w:rPr>
                <w:b/>
                <w:lang w:eastAsia="hu-HU"/>
              </w:rPr>
              <w:t>Szociális Intézmény Hajdú-Bi</w:t>
            </w:r>
            <w:r w:rsidRPr="00AA2B07">
              <w:rPr>
                <w:b/>
                <w:lang w:eastAsia="hu-HU"/>
              </w:rPr>
              <w:t>har Vármegye</w:t>
            </w:r>
          </w:p>
        </w:tc>
      </w:tr>
      <w:tr w:rsidR="009B0969" w:rsidRPr="00AA2B07" w14:paraId="4255C122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731D2B6B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Székhely címe:</w:t>
            </w:r>
          </w:p>
        </w:tc>
        <w:tc>
          <w:tcPr>
            <w:tcW w:w="4704" w:type="dxa"/>
            <w:shd w:val="clear" w:color="auto" w:fill="auto"/>
          </w:tcPr>
          <w:p w14:paraId="41179FAF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 xml:space="preserve">4029 Debrecen, </w:t>
            </w:r>
            <w:proofErr w:type="spellStart"/>
            <w:r w:rsidRPr="00AA2B07">
              <w:rPr>
                <w:lang w:eastAsia="hu-HU"/>
              </w:rPr>
              <w:t>Monti</w:t>
            </w:r>
            <w:proofErr w:type="spellEnd"/>
            <w:r w:rsidRPr="00AA2B07">
              <w:rPr>
                <w:lang w:eastAsia="hu-HU"/>
              </w:rPr>
              <w:t xml:space="preserve"> ezredes u. 7. sz.</w:t>
            </w:r>
          </w:p>
        </w:tc>
      </w:tr>
      <w:tr w:rsidR="009B0969" w:rsidRPr="00AA2B07" w14:paraId="3A124229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6EDF16E8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Telephely:</w:t>
            </w:r>
          </w:p>
        </w:tc>
        <w:tc>
          <w:tcPr>
            <w:tcW w:w="4704" w:type="dxa"/>
            <w:shd w:val="clear" w:color="auto" w:fill="auto"/>
          </w:tcPr>
          <w:p w14:paraId="7F7EAF26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Búzavirág Otthon Balmazújváros</w:t>
            </w:r>
          </w:p>
        </w:tc>
      </w:tr>
      <w:tr w:rsidR="009B0969" w:rsidRPr="00AA2B07" w14:paraId="280AA6D4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6980F463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Telephely címe:</w:t>
            </w:r>
          </w:p>
        </w:tc>
        <w:tc>
          <w:tcPr>
            <w:tcW w:w="4704" w:type="dxa"/>
            <w:shd w:val="clear" w:color="auto" w:fill="auto"/>
          </w:tcPr>
          <w:p w14:paraId="132C5D79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4060 Balmazújváros, Nagyhát tanya 28. (hrsz. 0260/39)</w:t>
            </w:r>
          </w:p>
        </w:tc>
      </w:tr>
      <w:tr w:rsidR="009B0969" w:rsidRPr="00AA2B07" w14:paraId="2509227B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3BAECB83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Intézmény ágazati azonosítója:</w:t>
            </w:r>
          </w:p>
        </w:tc>
        <w:tc>
          <w:tcPr>
            <w:tcW w:w="4704" w:type="dxa"/>
            <w:shd w:val="clear" w:color="auto" w:fill="auto"/>
          </w:tcPr>
          <w:p w14:paraId="3BC238C8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S0020306</w:t>
            </w:r>
          </w:p>
        </w:tc>
      </w:tr>
      <w:tr w:rsidR="009B0969" w:rsidRPr="00AA2B07" w14:paraId="40A19997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6A7C89A5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Felügyeleti szerve:</w:t>
            </w:r>
          </w:p>
        </w:tc>
        <w:tc>
          <w:tcPr>
            <w:tcW w:w="4704" w:type="dxa"/>
            <w:shd w:val="clear" w:color="auto" w:fill="auto"/>
          </w:tcPr>
          <w:p w14:paraId="46B96B4A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Hajdú-Bihar Vármegyei Kormányhivatal</w:t>
            </w:r>
          </w:p>
          <w:p w14:paraId="5255C262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Szociális és Gyámhivatala</w:t>
            </w:r>
          </w:p>
          <w:p w14:paraId="3F0F14E6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4025 Debrecen, Erzsébet u. 25.</w:t>
            </w:r>
          </w:p>
        </w:tc>
      </w:tr>
      <w:tr w:rsidR="009B0969" w:rsidRPr="00AA2B07" w14:paraId="31AA05D2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128E0E20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Fenntartó:</w:t>
            </w:r>
          </w:p>
        </w:tc>
        <w:tc>
          <w:tcPr>
            <w:tcW w:w="4704" w:type="dxa"/>
            <w:shd w:val="clear" w:color="auto" w:fill="auto"/>
          </w:tcPr>
          <w:p w14:paraId="6EC0940D" w14:textId="77777777" w:rsidR="009B0969" w:rsidRPr="00AA2B07" w:rsidRDefault="009B0969" w:rsidP="003630EE">
            <w:pPr>
              <w:pStyle w:val="Nincstrkz"/>
              <w:rPr>
                <w:b/>
                <w:lang w:eastAsia="hu-HU"/>
              </w:rPr>
            </w:pPr>
            <w:r w:rsidRPr="00AA2B07">
              <w:rPr>
                <w:b/>
                <w:lang w:eastAsia="hu-HU"/>
              </w:rPr>
              <w:t>Szociális és Gyermekvédelmi Főigazgatóság Hajdú- Bihar Vármegyei Kirendeltsége</w:t>
            </w:r>
          </w:p>
          <w:p w14:paraId="6CFC99ED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 xml:space="preserve"> 4024 Debrecen, Piac u. 54.</w:t>
            </w:r>
          </w:p>
        </w:tc>
      </w:tr>
      <w:tr w:rsidR="009B0969" w:rsidRPr="00AA2B07" w14:paraId="3D7FD747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62AE1258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Szt. szerinti besorolása:</w:t>
            </w:r>
          </w:p>
        </w:tc>
        <w:tc>
          <w:tcPr>
            <w:tcW w:w="4704" w:type="dxa"/>
            <w:shd w:val="clear" w:color="auto" w:fill="auto"/>
          </w:tcPr>
          <w:p w14:paraId="4B0297A1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Ápolást, gondozást nyújtó ellátás</w:t>
            </w:r>
          </w:p>
        </w:tc>
      </w:tr>
      <w:tr w:rsidR="009B0969" w:rsidRPr="00AA2B07" w14:paraId="02522B97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6C7285D3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Típusa:</w:t>
            </w:r>
          </w:p>
        </w:tc>
        <w:tc>
          <w:tcPr>
            <w:tcW w:w="4704" w:type="dxa"/>
            <w:shd w:val="clear" w:color="auto" w:fill="auto"/>
          </w:tcPr>
          <w:p w14:paraId="0084D0FD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Fogyatékos Személyek Otthona</w:t>
            </w:r>
          </w:p>
        </w:tc>
      </w:tr>
      <w:tr w:rsidR="009B0969" w:rsidRPr="00AA2B07" w14:paraId="546816D0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255F03BE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Intézmény működési területe:</w:t>
            </w:r>
          </w:p>
        </w:tc>
        <w:tc>
          <w:tcPr>
            <w:tcW w:w="4704" w:type="dxa"/>
            <w:shd w:val="clear" w:color="auto" w:fill="auto"/>
          </w:tcPr>
          <w:p w14:paraId="491F64BA" w14:textId="77777777" w:rsidR="009B0969" w:rsidRPr="00AA2B07" w:rsidRDefault="009B0969" w:rsidP="003630EE">
            <w:pPr>
              <w:pStyle w:val="Nincstrkz"/>
              <w:rPr>
                <w:lang w:eastAsia="hu-HU"/>
              </w:rPr>
            </w:pPr>
            <w:r w:rsidRPr="00AA2B07">
              <w:rPr>
                <w:lang w:eastAsia="hu-HU"/>
              </w:rPr>
              <w:t>Az ország teljes területe</w:t>
            </w:r>
          </w:p>
        </w:tc>
      </w:tr>
      <w:tr w:rsidR="009B0969" w:rsidRPr="00AA2B07" w14:paraId="55470D0B" w14:textId="77777777" w:rsidTr="003630EE">
        <w:trPr>
          <w:cantSplit/>
        </w:trPr>
        <w:tc>
          <w:tcPr>
            <w:tcW w:w="4536" w:type="dxa"/>
            <w:shd w:val="clear" w:color="auto" w:fill="auto"/>
          </w:tcPr>
          <w:p w14:paraId="384006A0" w14:textId="77777777" w:rsidR="009B0969" w:rsidRPr="00AA2B07" w:rsidRDefault="009B0969" w:rsidP="003630EE">
            <w:pPr>
              <w:spacing w:after="0" w:line="360" w:lineRule="auto"/>
              <w:rPr>
                <w:rFonts w:eastAsia="Times New Roman" w:cs="Times New Roman"/>
                <w:lang w:eastAsia="hu-HU"/>
              </w:rPr>
            </w:pPr>
            <w:r w:rsidRPr="00AA2B07">
              <w:rPr>
                <w:rFonts w:eastAsia="Times New Roman" w:cs="Times New Roman"/>
                <w:lang w:eastAsia="hu-HU"/>
              </w:rPr>
              <w:t>Férőhelyek száma:</w:t>
            </w:r>
          </w:p>
        </w:tc>
        <w:tc>
          <w:tcPr>
            <w:tcW w:w="4704" w:type="dxa"/>
            <w:shd w:val="clear" w:color="auto" w:fill="auto"/>
          </w:tcPr>
          <w:p w14:paraId="0B4AF288" w14:textId="77777777" w:rsidR="009B0969" w:rsidRPr="00AA2B07" w:rsidRDefault="009B0969" w:rsidP="003630EE">
            <w:pPr>
              <w:spacing w:after="0" w:line="360" w:lineRule="auto"/>
              <w:rPr>
                <w:rFonts w:eastAsia="Times New Roman" w:cs="Times New Roman"/>
                <w:lang w:eastAsia="hu-HU"/>
              </w:rPr>
            </w:pPr>
            <w:r w:rsidRPr="00AA2B07">
              <w:rPr>
                <w:rFonts w:eastAsia="Times New Roman" w:cs="Times New Roman"/>
                <w:lang w:eastAsia="hu-HU"/>
              </w:rPr>
              <w:t>90 fő</w:t>
            </w:r>
          </w:p>
        </w:tc>
      </w:tr>
    </w:tbl>
    <w:p w14:paraId="21CC3D55" w14:textId="77777777" w:rsidR="009B0969" w:rsidRPr="00AA2B07" w:rsidRDefault="009B0969" w:rsidP="009B09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  <w:lang w:eastAsia="hu-HU"/>
        </w:rPr>
      </w:pPr>
    </w:p>
    <w:p w14:paraId="3359B3A8" w14:textId="77777777" w:rsidR="009B0969" w:rsidRPr="00AA2B07" w:rsidRDefault="009B0969" w:rsidP="009B09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AA2B07">
        <w:rPr>
          <w:rFonts w:eastAsia="Times New Roman" w:cs="Times New Roman"/>
          <w:lang w:eastAsia="hu-HU"/>
        </w:rPr>
        <w:t xml:space="preserve">A Fogyatékos Személyek Otthona az ellátást igénybe vevő felnőtt korú értelmi fogyatékkal élő emberek teljes körű ellátását végzi. A gondozás során biztosítjuk az igénybe vevő korának, egészségi állapotának megfelelő fizikai és egészségügyi ellátást, pszichés gondozást, valamint a </w:t>
      </w:r>
      <w:proofErr w:type="spellStart"/>
      <w:r w:rsidRPr="00AA2B07">
        <w:rPr>
          <w:rFonts w:eastAsia="Times New Roman" w:cs="Times New Roman"/>
          <w:lang w:eastAsia="hu-HU"/>
        </w:rPr>
        <w:t>szocioterápiás</w:t>
      </w:r>
      <w:proofErr w:type="spellEnd"/>
      <w:r w:rsidRPr="00AA2B07">
        <w:rPr>
          <w:rFonts w:eastAsia="Times New Roman" w:cs="Times New Roman"/>
          <w:lang w:eastAsia="hu-HU"/>
        </w:rPr>
        <w:t xml:space="preserve"> foglalkoztatást.</w:t>
      </w:r>
    </w:p>
    <w:p w14:paraId="134DFC57" w14:textId="77777777" w:rsidR="009B0969" w:rsidRDefault="009B0969" w:rsidP="009B09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AA2B07">
        <w:rPr>
          <w:rFonts w:eastAsia="Times New Roman" w:cs="Times New Roman"/>
          <w:lang w:eastAsia="hu-HU"/>
        </w:rPr>
        <w:t xml:space="preserve">Az intézmény hosszú távú célja a lehető legszélesebb körű integráció elérése a </w:t>
      </w:r>
      <w:proofErr w:type="spellStart"/>
      <w:r w:rsidRPr="00AA2B07">
        <w:rPr>
          <w:rFonts w:eastAsia="Times New Roman" w:cs="Times New Roman"/>
          <w:lang w:eastAsia="hu-HU"/>
        </w:rPr>
        <w:t>normalizáció</w:t>
      </w:r>
      <w:proofErr w:type="spellEnd"/>
      <w:r w:rsidRPr="00AA2B07">
        <w:rPr>
          <w:rFonts w:eastAsia="Times New Roman" w:cs="Times New Roman"/>
          <w:lang w:eastAsia="hu-HU"/>
        </w:rPr>
        <w:t xml:space="preserve">, az autonómia elvének figyelembevételével, melynek révén az ellátást igénybe vevő személyeket hozzásegítjük a társadalmi életbe való beilleszkedéshez. </w:t>
      </w:r>
    </w:p>
    <w:p w14:paraId="31D653F2" w14:textId="77777777" w:rsidR="009B0969" w:rsidRPr="00780807" w:rsidRDefault="009B0969" w:rsidP="009B09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B07">
        <w:rPr>
          <w:rFonts w:eastAsia="Times New Roman" w:cs="Times New Roman"/>
          <w:lang w:eastAsia="hu-HU"/>
        </w:rPr>
        <w:t xml:space="preserve">Annak érdekében, hogy az ellátottak esélyegyenlősége javuljon, hátrányaik csökkenjenek, </w:t>
      </w:r>
      <w:r w:rsidRPr="00AA2B07">
        <w:rPr>
          <w:rFonts w:eastAsia="Times New Roman" w:cs="Times New Roman"/>
          <w:lang w:eastAsia="hu-HU"/>
        </w:rPr>
        <w:lastRenderedPageBreak/>
        <w:t>olyan szolgáltatásokat nyújtunk, melyek humanizált, modernizált, az európai normáknak is megfelelő, az egyéni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elvárások és szükségletek figyelembevételén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kialakított programokon 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>alapul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065F498D" w14:textId="77777777" w:rsidR="009B0969" w:rsidRDefault="009B0969" w:rsidP="009B09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éljaink megvalósulását elősegítő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programok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ellátottak meglévő képességeit hangsúlyozzák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elősegítik olyan mechanizmusok kialakítását, melyekben önálló döntéshozatal és felelősségvállalás működik, és nem utolsó sorban felkeltik az egyén belső igényeit is. </w:t>
      </w:r>
    </w:p>
    <w:p w14:paraId="33A0CAD2" w14:textId="77777777" w:rsidR="000378C4" w:rsidRDefault="000378C4"/>
    <w:sectPr w:rsidR="000378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F9E4" w14:textId="77777777" w:rsidR="00361C77" w:rsidRDefault="00361C77" w:rsidP="009B0969">
      <w:pPr>
        <w:spacing w:after="0" w:line="240" w:lineRule="auto"/>
      </w:pPr>
      <w:r>
        <w:separator/>
      </w:r>
    </w:p>
  </w:endnote>
  <w:endnote w:type="continuationSeparator" w:id="0">
    <w:p w14:paraId="3A7AECB1" w14:textId="77777777" w:rsidR="00361C77" w:rsidRDefault="00361C77" w:rsidP="009B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ajan Pro">
    <w:altName w:val="Cambria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8723" w14:textId="77777777" w:rsidR="00361C77" w:rsidRDefault="00361C77" w:rsidP="009B0969">
      <w:pPr>
        <w:spacing w:after="0" w:line="240" w:lineRule="auto"/>
      </w:pPr>
      <w:r>
        <w:separator/>
      </w:r>
    </w:p>
  </w:footnote>
  <w:footnote w:type="continuationSeparator" w:id="0">
    <w:p w14:paraId="7713285E" w14:textId="77777777" w:rsidR="00361C77" w:rsidRDefault="00361C77" w:rsidP="009B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D42A" w14:textId="77777777" w:rsidR="009B0969" w:rsidRDefault="009B0969" w:rsidP="009B0969">
    <w:pPr>
      <w:spacing w:after="0" w:line="240" w:lineRule="auto"/>
      <w:jc w:val="center"/>
      <w:rPr>
        <w:b/>
        <w:sz w:val="32"/>
        <w:szCs w:val="32"/>
        <w:lang w:eastAsia="hu-HU"/>
      </w:rPr>
    </w:pPr>
    <w:r>
      <w:rPr>
        <w:b/>
        <w:sz w:val="32"/>
        <w:szCs w:val="32"/>
        <w:lang w:eastAsia="hu-HU"/>
      </w:rPr>
      <w:t>Jázmin Integrált Szociális Intézmény Hajdú-Bihar Vármegye</w:t>
    </w:r>
  </w:p>
  <w:p w14:paraId="0A3C2FB2" w14:textId="77777777" w:rsidR="009B0969" w:rsidRDefault="009B0969" w:rsidP="009B0969">
    <w:pPr>
      <w:spacing w:after="0" w:line="240" w:lineRule="auto"/>
      <w:jc w:val="center"/>
      <w:rPr>
        <w:lang w:eastAsia="hu-HU"/>
      </w:rPr>
    </w:pPr>
    <w:r>
      <w:rPr>
        <w:lang w:eastAsia="hu-HU"/>
      </w:rPr>
      <w:sym w:font="Wingdings" w:char="F02A"/>
    </w:r>
    <w:r>
      <w:rPr>
        <w:lang w:eastAsia="hu-HU"/>
      </w:rPr>
      <w:t xml:space="preserve"> 4029 Debrecen, </w:t>
    </w:r>
    <w:proofErr w:type="spellStart"/>
    <w:r>
      <w:rPr>
        <w:lang w:eastAsia="hu-HU"/>
      </w:rPr>
      <w:t>Monti</w:t>
    </w:r>
    <w:proofErr w:type="spellEnd"/>
    <w:r>
      <w:rPr>
        <w:lang w:eastAsia="hu-HU"/>
      </w:rPr>
      <w:t xml:space="preserve"> ezredes utca 7. </w:t>
    </w:r>
    <w:r>
      <w:rPr>
        <w:lang w:eastAsia="hu-HU"/>
      </w:rPr>
      <w:sym w:font="Wingdings" w:char="F028"/>
    </w:r>
    <w:r>
      <w:rPr>
        <w:lang w:eastAsia="hu-HU"/>
      </w:rPr>
      <w:t xml:space="preserve"> </w:t>
    </w:r>
    <w:r>
      <w:t>+36 30 352-1449</w:t>
    </w:r>
  </w:p>
  <w:p w14:paraId="41FE6A60" w14:textId="77777777" w:rsidR="009B0969" w:rsidRDefault="009B0969" w:rsidP="009B0969">
    <w:pPr>
      <w:spacing w:after="0" w:line="240" w:lineRule="auto"/>
      <w:jc w:val="center"/>
      <w:rPr>
        <w:lang w:eastAsia="hu-HU"/>
      </w:rPr>
    </w:pPr>
    <w:r>
      <w:rPr>
        <w:lang w:eastAsia="hu-HU"/>
      </w:rPr>
      <w:t xml:space="preserve">E-mail: </w:t>
    </w:r>
    <w:hyperlink r:id="rId1" w:history="1">
      <w:r w:rsidRPr="006960A9">
        <w:rPr>
          <w:rStyle w:val="Hiperhivatkozs"/>
          <w:lang w:eastAsia="hu-HU"/>
        </w:rPr>
        <w:t>info@hszszk.hu</w:t>
      </w:r>
    </w:hyperlink>
    <w:r>
      <w:rPr>
        <w:lang w:eastAsia="hu-HU"/>
      </w:rPr>
      <w:t xml:space="preserve">, </w:t>
    </w:r>
    <w:hyperlink r:id="rId2" w:history="1">
      <w:r w:rsidRPr="00DF7E46">
        <w:rPr>
          <w:rStyle w:val="Hiperhivatkozs"/>
          <w:lang w:eastAsia="hu-HU"/>
        </w:rPr>
        <w:t>intezmenyvezeto@hszszk.hu</w:t>
      </w:r>
    </w:hyperlink>
  </w:p>
  <w:p w14:paraId="0DC8D2AC" w14:textId="77777777" w:rsidR="009B0969" w:rsidRDefault="009B09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69"/>
    <w:rsid w:val="000378C4"/>
    <w:rsid w:val="00361C77"/>
    <w:rsid w:val="006A20E7"/>
    <w:rsid w:val="007C6C0E"/>
    <w:rsid w:val="008247B0"/>
    <w:rsid w:val="008379FF"/>
    <w:rsid w:val="009B0969"/>
    <w:rsid w:val="00A958E5"/>
    <w:rsid w:val="00D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552E"/>
  <w15:chartTrackingRefBased/>
  <w15:docId w15:val="{EBF9431D-4584-4B7F-B209-3FFEFD94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0969"/>
    <w:rPr>
      <w:rFonts w:ascii="Palatino Linotype" w:eastAsiaTheme="minorHAnsi" w:hAnsi="Palatino Linotype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79FF"/>
    <w:pPr>
      <w:spacing w:after="0" w:line="240" w:lineRule="auto"/>
    </w:pPr>
    <w:rPr>
      <w:rFonts w:ascii="Palatino Linotype" w:hAnsi="Palatino Linotype" w:cs="Times New Roman"/>
    </w:rPr>
  </w:style>
  <w:style w:type="paragraph" w:styleId="Cm">
    <w:name w:val="Title"/>
    <w:basedOn w:val="Norml"/>
    <w:next w:val="Szvegtrzs"/>
    <w:link w:val="CmChar"/>
    <w:autoRedefine/>
    <w:qFormat/>
    <w:rsid w:val="008247B0"/>
    <w:pPr>
      <w:suppressAutoHyphens/>
      <w:spacing w:after="0" w:line="240" w:lineRule="auto"/>
      <w:jc w:val="center"/>
    </w:pPr>
    <w:rPr>
      <w:rFonts w:eastAsia="Times New Roman" w:cs="Trajan Pro"/>
      <w:b/>
      <w:bCs/>
      <w:kern w:val="2"/>
      <w:sz w:val="28"/>
      <w:szCs w:val="56"/>
      <w:lang w:eastAsia="zh-CN"/>
    </w:rPr>
  </w:style>
  <w:style w:type="character" w:customStyle="1" w:styleId="CmChar">
    <w:name w:val="Cím Char"/>
    <w:basedOn w:val="Bekezdsalapbettpusa"/>
    <w:link w:val="Cm"/>
    <w:rsid w:val="008247B0"/>
    <w:rPr>
      <w:rFonts w:ascii="Palatino Linotype" w:eastAsia="Times New Roman" w:hAnsi="Palatino Linotype" w:cs="Trajan Pro"/>
      <w:b/>
      <w:bCs/>
      <w:kern w:val="2"/>
      <w:sz w:val="28"/>
      <w:szCs w:val="56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8247B0"/>
    <w:pPr>
      <w:spacing w:after="120" w:line="254" w:lineRule="auto"/>
    </w:pPr>
    <w:rPr>
      <w:rFonts w:eastAsia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47B0"/>
    <w:rPr>
      <w:rFonts w:ascii="Palatino Linotype" w:hAnsi="Palatino Linotype" w:cs="Times New Roman"/>
    </w:rPr>
  </w:style>
  <w:style w:type="paragraph" w:styleId="lfej">
    <w:name w:val="header"/>
    <w:basedOn w:val="Norml"/>
    <w:link w:val="lfejChar"/>
    <w:uiPriority w:val="99"/>
    <w:unhideWhenUsed/>
    <w:rsid w:val="009B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969"/>
    <w:rPr>
      <w:rFonts w:ascii="Palatino Linotype" w:eastAsiaTheme="minorHAnsi" w:hAnsi="Palatino Linotype" w:cstheme="minorHAnsi"/>
    </w:rPr>
  </w:style>
  <w:style w:type="paragraph" w:styleId="llb">
    <w:name w:val="footer"/>
    <w:basedOn w:val="Norml"/>
    <w:link w:val="llbChar"/>
    <w:uiPriority w:val="99"/>
    <w:unhideWhenUsed/>
    <w:rsid w:val="009B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969"/>
    <w:rPr>
      <w:rFonts w:ascii="Palatino Linotype" w:eastAsiaTheme="minorHAnsi" w:hAnsi="Palatino Linotype" w:cstheme="minorHAnsi"/>
    </w:rPr>
  </w:style>
  <w:style w:type="character" w:styleId="Hiperhivatkozs">
    <w:name w:val="Hyperlink"/>
    <w:uiPriority w:val="99"/>
    <w:unhideWhenUsed/>
    <w:rsid w:val="009B0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zmenyvezeto@hszszk.hu" TargetMode="External"/><Relationship Id="rId1" Type="http://schemas.openxmlformats.org/officeDocument/2006/relationships/hyperlink" Target="mailto:info@hsz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Czakó</dc:creator>
  <cp:keywords/>
  <dc:description/>
  <cp:lastModifiedBy>Tamás Czakó</cp:lastModifiedBy>
  <cp:revision>1</cp:revision>
  <dcterms:created xsi:type="dcterms:W3CDTF">2024-12-05T13:31:00Z</dcterms:created>
  <dcterms:modified xsi:type="dcterms:W3CDTF">2024-12-05T13:33:00Z</dcterms:modified>
</cp:coreProperties>
</file>